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6B8E" w:rsidRPr="008B6B8E" w:rsidRDefault="008B6B8E" w:rsidP="008B6B8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6B8E">
        <w:rPr>
          <w:rFonts w:ascii="Times New Roman" w:hAnsi="Times New Roman" w:cs="Times New Roman"/>
          <w:b/>
          <w:sz w:val="28"/>
          <w:szCs w:val="28"/>
        </w:rPr>
        <w:t xml:space="preserve">Сущность налогов и налогообложения. Система налогов и других обязательных платежей в бюджет в Республике Казахстан </w:t>
      </w:r>
    </w:p>
    <w:p w:rsidR="008B6B8E" w:rsidRPr="008B6B8E" w:rsidRDefault="008B6B8E" w:rsidP="008B6B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726E" w:rsidRDefault="008B6B8E" w:rsidP="008B6B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B8E">
        <w:rPr>
          <w:rFonts w:ascii="Times New Roman" w:hAnsi="Times New Roman" w:cs="Times New Roman"/>
          <w:sz w:val="28"/>
          <w:szCs w:val="28"/>
        </w:rPr>
        <w:t>Налоги –– законодательно установленные государством в одностороннем порядке обязательные денежные платежи в бюджет, производимые в определенных размерах, носящие безвозвратный и безвозмездный характер. Другие обязательные платежи в бюджет (далее – платежи в бюджет) – обязательные отчисления денег в бюджет в виде плат, сборов, пошлин, за исключением таможенных платежей, производимые в размерах и случаях, установленных Налоговым Кодексом.</w:t>
      </w:r>
    </w:p>
    <w:p w:rsidR="008B6B8E" w:rsidRDefault="008B6B8E" w:rsidP="008B6B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6B8E" w:rsidRDefault="008B6B8E" w:rsidP="008B6B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8132F1B" wp14:editId="41537AA4">
            <wp:extent cx="6067425" cy="27432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1587" t="37905" r="32817" b="35576"/>
                    <a:stretch/>
                  </pic:blipFill>
                  <pic:spPr bwMode="auto">
                    <a:xfrm>
                      <a:off x="0" y="0"/>
                      <a:ext cx="6067425" cy="2743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B6B8E" w:rsidRDefault="008B6B8E" w:rsidP="008B6B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6B8E" w:rsidRPr="008B6B8E" w:rsidRDefault="008B6B8E" w:rsidP="008B6B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B8E">
        <w:rPr>
          <w:rFonts w:ascii="Times New Roman" w:hAnsi="Times New Roman" w:cs="Times New Roman"/>
          <w:sz w:val="28"/>
          <w:szCs w:val="28"/>
        </w:rPr>
        <w:t>Налоговая база – стоимостная, физическая или иная характеристика объекта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6B8E">
        <w:rPr>
          <w:rFonts w:ascii="Times New Roman" w:hAnsi="Times New Roman" w:cs="Times New Roman"/>
          <w:sz w:val="28"/>
          <w:szCs w:val="28"/>
        </w:rPr>
        <w:t>налогообложения, на основании которого определяется сумма налога.</w:t>
      </w:r>
    </w:p>
    <w:p w:rsidR="008B6B8E" w:rsidRDefault="008B6B8E" w:rsidP="008B6B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B8E">
        <w:rPr>
          <w:rFonts w:ascii="Times New Roman" w:hAnsi="Times New Roman" w:cs="Times New Roman"/>
          <w:sz w:val="28"/>
          <w:szCs w:val="28"/>
        </w:rPr>
        <w:t>Налоговая ставка – величина налогового обязательства по исчислению налога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6B8E">
        <w:rPr>
          <w:rFonts w:ascii="Times New Roman" w:hAnsi="Times New Roman" w:cs="Times New Roman"/>
          <w:sz w:val="28"/>
          <w:szCs w:val="28"/>
        </w:rPr>
        <w:t>единицу измерения объекта налогообложения или налоговой базы.</w:t>
      </w:r>
      <w:r w:rsidRPr="008B6B8E">
        <w:rPr>
          <w:rFonts w:ascii="Times New Roman" w:hAnsi="Times New Roman" w:cs="Times New Roman"/>
          <w:sz w:val="28"/>
          <w:szCs w:val="28"/>
        </w:rPr>
        <w:cr/>
      </w:r>
    </w:p>
    <w:p w:rsidR="008B6B8E" w:rsidRDefault="008B6B8E" w:rsidP="008B6B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D290DD4" wp14:editId="548F8A03">
            <wp:extent cx="5953125" cy="28098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2549" t="47891" r="32336" b="21607"/>
                    <a:stretch/>
                  </pic:blipFill>
                  <pic:spPr bwMode="auto">
                    <a:xfrm>
                      <a:off x="0" y="0"/>
                      <a:ext cx="5953125" cy="2809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B6B8E" w:rsidRDefault="008B6B8E" w:rsidP="008B6B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6B8E" w:rsidRDefault="008B6B8E" w:rsidP="008B6B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3F262CE7" wp14:editId="5FD3498A">
            <wp:extent cx="5972175" cy="19907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2372" t="44826" r="31054" b="31378"/>
                    <a:stretch/>
                  </pic:blipFill>
                  <pic:spPr bwMode="auto">
                    <a:xfrm>
                      <a:off x="0" y="0"/>
                      <a:ext cx="5972175" cy="1990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B6B8E" w:rsidRDefault="008B6B8E" w:rsidP="008B6B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B6B8E" w:rsidRDefault="008B6B8E" w:rsidP="008B6B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6B8E">
        <w:rPr>
          <w:rFonts w:ascii="Times New Roman" w:hAnsi="Times New Roman" w:cs="Times New Roman"/>
          <w:b/>
          <w:sz w:val="28"/>
          <w:szCs w:val="28"/>
        </w:rPr>
        <w:t>Классификация налогов</w:t>
      </w:r>
    </w:p>
    <w:p w:rsidR="008B6B8E" w:rsidRDefault="008B6B8E" w:rsidP="008B6B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69A6E4B" wp14:editId="5861D9B1">
            <wp:extent cx="5657850" cy="15240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32527" t="65302" r="32455" b="16713"/>
                    <a:stretch/>
                  </pic:blipFill>
                  <pic:spPr bwMode="auto">
                    <a:xfrm>
                      <a:off x="0" y="0"/>
                      <a:ext cx="5657850" cy="152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B6B8E" w:rsidRDefault="008B6B8E" w:rsidP="008B6B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6B8E" w:rsidRPr="008B6B8E" w:rsidRDefault="008B6B8E" w:rsidP="008B6B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B8E">
        <w:rPr>
          <w:rFonts w:ascii="Times New Roman" w:hAnsi="Times New Roman" w:cs="Times New Roman"/>
          <w:sz w:val="28"/>
          <w:szCs w:val="28"/>
        </w:rPr>
        <w:t>Сроки уплаты – установленные налоговым законодательством критичные даты, 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6B8E">
        <w:rPr>
          <w:rFonts w:ascii="Times New Roman" w:hAnsi="Times New Roman" w:cs="Times New Roman"/>
          <w:sz w:val="28"/>
          <w:szCs w:val="28"/>
        </w:rPr>
        <w:t>истечения которых должно быть исполнено налоговое обязательство.</w:t>
      </w:r>
    </w:p>
    <w:p w:rsidR="008B6B8E" w:rsidRPr="008B6B8E" w:rsidRDefault="008B6B8E" w:rsidP="008B6B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B8E">
        <w:rPr>
          <w:rFonts w:ascii="Times New Roman" w:hAnsi="Times New Roman" w:cs="Times New Roman"/>
          <w:sz w:val="28"/>
          <w:szCs w:val="28"/>
        </w:rPr>
        <w:t>Налоговые льготы – освобождение налогоплательщика от налогового бремени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6B8E">
        <w:rPr>
          <w:rFonts w:ascii="Times New Roman" w:hAnsi="Times New Roman" w:cs="Times New Roman"/>
          <w:sz w:val="28"/>
          <w:szCs w:val="28"/>
        </w:rPr>
        <w:t>уменьшения его тяжести по сравнению с обычным режимом налогообложения.</w:t>
      </w:r>
    </w:p>
    <w:p w:rsidR="008B6B8E" w:rsidRDefault="008B6B8E" w:rsidP="008B6B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B8E">
        <w:rPr>
          <w:rFonts w:ascii="Times New Roman" w:hAnsi="Times New Roman" w:cs="Times New Roman"/>
          <w:sz w:val="28"/>
          <w:szCs w:val="28"/>
        </w:rPr>
        <w:t>Налоговый иммунитет – освобождение лиц, занимающих особое, привилегированное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6B8E">
        <w:rPr>
          <w:rFonts w:ascii="Times New Roman" w:hAnsi="Times New Roman" w:cs="Times New Roman"/>
          <w:sz w:val="28"/>
          <w:szCs w:val="28"/>
        </w:rPr>
        <w:t>положение от обязанности платить налоги</w:t>
      </w:r>
    </w:p>
    <w:p w:rsidR="008B6B8E" w:rsidRDefault="008B6B8E" w:rsidP="008B6B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6B8E" w:rsidRDefault="008B6B8E" w:rsidP="008B6B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404D3BB" wp14:editId="59C45E76">
            <wp:extent cx="5943600" cy="34004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31749" t="37355" r="31833" b="30824"/>
                    <a:stretch/>
                  </pic:blipFill>
                  <pic:spPr bwMode="auto">
                    <a:xfrm>
                      <a:off x="0" y="0"/>
                      <a:ext cx="5943600" cy="3400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B6B8E" w:rsidRDefault="008B6B8E" w:rsidP="008B6B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59013F6D" wp14:editId="60EFECDB">
            <wp:extent cx="6057900" cy="49339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32372" t="29607" r="32455" b="15329"/>
                    <a:stretch/>
                  </pic:blipFill>
                  <pic:spPr bwMode="auto">
                    <a:xfrm>
                      <a:off x="0" y="0"/>
                      <a:ext cx="6057900" cy="4933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B6B8E" w:rsidRPr="008B6B8E" w:rsidRDefault="008B6B8E" w:rsidP="008B6B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B8E">
        <w:rPr>
          <w:rFonts w:ascii="Times New Roman" w:hAnsi="Times New Roman" w:cs="Times New Roman"/>
          <w:sz w:val="28"/>
          <w:szCs w:val="28"/>
        </w:rPr>
        <w:t>Законы Республики Казахстан, вносящие изменения и дополнения в части установления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6B8E">
        <w:rPr>
          <w:rFonts w:ascii="Times New Roman" w:hAnsi="Times New Roman" w:cs="Times New Roman"/>
          <w:sz w:val="28"/>
          <w:szCs w:val="28"/>
        </w:rPr>
        <w:t>нового налога и (или) платежа в бюджет, повышения ставки, изменения объекта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6B8E">
        <w:rPr>
          <w:rFonts w:ascii="Times New Roman" w:hAnsi="Times New Roman" w:cs="Times New Roman"/>
          <w:sz w:val="28"/>
          <w:szCs w:val="28"/>
        </w:rPr>
        <w:t>налогообложения и (или) налоговой базы, увеличения категорий налогоплательщиков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6B8E">
        <w:rPr>
          <w:rFonts w:ascii="Times New Roman" w:hAnsi="Times New Roman" w:cs="Times New Roman"/>
          <w:sz w:val="28"/>
          <w:szCs w:val="28"/>
        </w:rPr>
        <w:t xml:space="preserve">(налоговых агентов), отмены или </w:t>
      </w:r>
      <w:r w:rsidR="00005230" w:rsidRPr="008B6B8E">
        <w:rPr>
          <w:rFonts w:ascii="Times New Roman" w:hAnsi="Times New Roman" w:cs="Times New Roman"/>
          <w:sz w:val="28"/>
          <w:szCs w:val="28"/>
        </w:rPr>
        <w:t>уменьшения вычета,</w:t>
      </w:r>
      <w:r w:rsidRPr="008B6B8E">
        <w:rPr>
          <w:rFonts w:ascii="Times New Roman" w:hAnsi="Times New Roman" w:cs="Times New Roman"/>
          <w:sz w:val="28"/>
          <w:szCs w:val="28"/>
        </w:rPr>
        <w:t xml:space="preserve"> или льготы по уплате налогов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6B8E">
        <w:rPr>
          <w:rFonts w:ascii="Times New Roman" w:hAnsi="Times New Roman" w:cs="Times New Roman"/>
          <w:sz w:val="28"/>
          <w:szCs w:val="28"/>
        </w:rPr>
        <w:t>платежей в бюджет, могут быть приняты не более одного раза в год не позднее 1 июля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6B8E">
        <w:rPr>
          <w:rFonts w:ascii="Times New Roman" w:hAnsi="Times New Roman" w:cs="Times New Roman"/>
          <w:sz w:val="28"/>
          <w:szCs w:val="28"/>
        </w:rPr>
        <w:t>текущего года и введены в действие не ранее 1 января года, следующего за годом 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6B8E">
        <w:rPr>
          <w:rFonts w:ascii="Times New Roman" w:hAnsi="Times New Roman" w:cs="Times New Roman"/>
          <w:sz w:val="28"/>
          <w:szCs w:val="28"/>
        </w:rPr>
        <w:t>принятия.</w:t>
      </w:r>
    </w:p>
    <w:p w:rsidR="008B6B8E" w:rsidRDefault="008B6B8E" w:rsidP="008B6B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B8E">
        <w:rPr>
          <w:rFonts w:ascii="Times New Roman" w:hAnsi="Times New Roman" w:cs="Times New Roman"/>
          <w:sz w:val="28"/>
          <w:szCs w:val="28"/>
        </w:rPr>
        <w:t>Законы, вносящие изменения и дополнения по налоговому администрированию,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6B8E">
        <w:rPr>
          <w:rFonts w:ascii="Times New Roman" w:hAnsi="Times New Roman" w:cs="Times New Roman"/>
          <w:sz w:val="28"/>
          <w:szCs w:val="28"/>
        </w:rPr>
        <w:t>особенностям установления налоговой отчетности, улучшению положения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6B8E">
        <w:rPr>
          <w:rFonts w:ascii="Times New Roman" w:hAnsi="Times New Roman" w:cs="Times New Roman"/>
          <w:sz w:val="28"/>
          <w:szCs w:val="28"/>
        </w:rPr>
        <w:t>налогоплательщика (налогового агента), могут быть приняты более одного раза в год, но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6B8E">
        <w:rPr>
          <w:rFonts w:ascii="Times New Roman" w:hAnsi="Times New Roman" w:cs="Times New Roman"/>
          <w:sz w:val="28"/>
          <w:szCs w:val="28"/>
        </w:rPr>
        <w:t>позднее 1 декабря текущего года.</w:t>
      </w:r>
    </w:p>
    <w:p w:rsidR="00005230" w:rsidRPr="00005230" w:rsidRDefault="00005230" w:rsidP="000052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5230">
        <w:rPr>
          <w:rFonts w:ascii="Times New Roman" w:hAnsi="Times New Roman" w:cs="Times New Roman"/>
          <w:sz w:val="28"/>
          <w:szCs w:val="28"/>
        </w:rPr>
        <w:t>Принципы налогообложения:</w:t>
      </w:r>
    </w:p>
    <w:p w:rsidR="00005230" w:rsidRPr="00005230" w:rsidRDefault="00005230" w:rsidP="000052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5230">
        <w:rPr>
          <w:rFonts w:ascii="Times New Roman" w:hAnsi="Times New Roman" w:cs="Times New Roman"/>
          <w:sz w:val="28"/>
          <w:szCs w:val="28"/>
        </w:rPr>
        <w:t>1. Принципы обязательности налогообложения - налогоплательщик обязан</w:t>
      </w:r>
    </w:p>
    <w:p w:rsidR="00005230" w:rsidRPr="00005230" w:rsidRDefault="00005230" w:rsidP="000052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5230">
        <w:rPr>
          <w:rFonts w:ascii="Times New Roman" w:hAnsi="Times New Roman" w:cs="Times New Roman"/>
          <w:sz w:val="28"/>
          <w:szCs w:val="28"/>
        </w:rPr>
        <w:t>исполнять налоговое обязательство, налоговый агент - исчислять, удерживать и перечислять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5230">
        <w:rPr>
          <w:rFonts w:ascii="Times New Roman" w:hAnsi="Times New Roman" w:cs="Times New Roman"/>
          <w:sz w:val="28"/>
          <w:szCs w:val="28"/>
        </w:rPr>
        <w:t>налоги в соответствии с налоговым законодательством Республики Казахстан в полном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5230">
        <w:rPr>
          <w:rFonts w:ascii="Times New Roman" w:hAnsi="Times New Roman" w:cs="Times New Roman"/>
          <w:sz w:val="28"/>
          <w:szCs w:val="28"/>
        </w:rPr>
        <w:t>объеме и в установленные сроки.</w:t>
      </w:r>
    </w:p>
    <w:p w:rsidR="00005230" w:rsidRPr="00005230" w:rsidRDefault="00005230" w:rsidP="000052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5230">
        <w:rPr>
          <w:rFonts w:ascii="Times New Roman" w:hAnsi="Times New Roman" w:cs="Times New Roman"/>
          <w:sz w:val="28"/>
          <w:szCs w:val="28"/>
        </w:rPr>
        <w:t>2. Принцип определенности налогообложения - налоги и платежи в бюджет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5230">
        <w:rPr>
          <w:rFonts w:ascii="Times New Roman" w:hAnsi="Times New Roman" w:cs="Times New Roman"/>
          <w:sz w:val="28"/>
          <w:szCs w:val="28"/>
        </w:rPr>
        <w:t>Республики Казахстан должны быть определенными. Определенность налогообложения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5230">
        <w:rPr>
          <w:rFonts w:ascii="Times New Roman" w:hAnsi="Times New Roman" w:cs="Times New Roman"/>
          <w:sz w:val="28"/>
          <w:szCs w:val="28"/>
        </w:rPr>
        <w:t>означает установление в налоговом законодательстве Республики Казахстан всех оснований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5230">
        <w:rPr>
          <w:rFonts w:ascii="Times New Roman" w:hAnsi="Times New Roman" w:cs="Times New Roman"/>
          <w:sz w:val="28"/>
          <w:szCs w:val="28"/>
        </w:rPr>
        <w:t>и порядка возникновения, исполнения и прекращения налогового обязательства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5230">
        <w:rPr>
          <w:rFonts w:ascii="Times New Roman" w:hAnsi="Times New Roman" w:cs="Times New Roman"/>
          <w:sz w:val="28"/>
          <w:szCs w:val="28"/>
        </w:rPr>
        <w:t xml:space="preserve">налогоплательщика, обязанности </w:t>
      </w:r>
      <w:r w:rsidRPr="00005230">
        <w:rPr>
          <w:rFonts w:ascii="Times New Roman" w:hAnsi="Times New Roman" w:cs="Times New Roman"/>
          <w:sz w:val="28"/>
          <w:szCs w:val="28"/>
        </w:rPr>
        <w:lastRenderedPageBreak/>
        <w:t>налогового агента по исчислению, удержанию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5230">
        <w:rPr>
          <w:rFonts w:ascii="Times New Roman" w:hAnsi="Times New Roman" w:cs="Times New Roman"/>
          <w:sz w:val="28"/>
          <w:szCs w:val="28"/>
        </w:rPr>
        <w:t>перечислению налогов.</w:t>
      </w:r>
      <w:r w:rsidRPr="00005230">
        <w:rPr>
          <w:rFonts w:ascii="Times New Roman" w:hAnsi="Times New Roman" w:cs="Times New Roman"/>
          <w:sz w:val="28"/>
          <w:szCs w:val="28"/>
        </w:rPr>
        <w:cr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005230">
        <w:rPr>
          <w:rFonts w:ascii="Times New Roman" w:hAnsi="Times New Roman" w:cs="Times New Roman"/>
          <w:sz w:val="28"/>
          <w:szCs w:val="28"/>
        </w:rPr>
        <w:t>3. Принцип справедливости налогообложения - налогообложение в Республике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5230">
        <w:rPr>
          <w:rFonts w:ascii="Times New Roman" w:hAnsi="Times New Roman" w:cs="Times New Roman"/>
          <w:sz w:val="28"/>
          <w:szCs w:val="28"/>
        </w:rPr>
        <w:t>Казахстан является всеобщим и обязательным. Запрещается предоставление налоговых льгот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5230">
        <w:rPr>
          <w:rFonts w:ascii="Times New Roman" w:hAnsi="Times New Roman" w:cs="Times New Roman"/>
          <w:sz w:val="28"/>
          <w:szCs w:val="28"/>
        </w:rPr>
        <w:t>индивидуального характера. Никто не может быть подвергнут повторному обложению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5230">
        <w:rPr>
          <w:rFonts w:ascii="Times New Roman" w:hAnsi="Times New Roman" w:cs="Times New Roman"/>
          <w:sz w:val="28"/>
          <w:szCs w:val="28"/>
        </w:rPr>
        <w:t>одним и тем же видом налога, одним и тем же видом платежа в бюджет по одному и тому 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5230">
        <w:rPr>
          <w:rFonts w:ascii="Times New Roman" w:hAnsi="Times New Roman" w:cs="Times New Roman"/>
          <w:sz w:val="28"/>
          <w:szCs w:val="28"/>
        </w:rPr>
        <w:t>объекту обложения за один и тот же период.</w:t>
      </w:r>
    </w:p>
    <w:p w:rsidR="00005230" w:rsidRPr="00005230" w:rsidRDefault="00005230" w:rsidP="000052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5230">
        <w:rPr>
          <w:rFonts w:ascii="Times New Roman" w:hAnsi="Times New Roman" w:cs="Times New Roman"/>
          <w:sz w:val="28"/>
          <w:szCs w:val="28"/>
        </w:rPr>
        <w:t>4. Принцип добросовестности налогоплательщика - добросовестность осуществления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5230">
        <w:rPr>
          <w:rFonts w:ascii="Times New Roman" w:hAnsi="Times New Roman" w:cs="Times New Roman"/>
          <w:sz w:val="28"/>
          <w:szCs w:val="28"/>
        </w:rPr>
        <w:t>налогоплательщиком (налоговым агентом) действий (бездействия) по исполнению 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5230">
        <w:rPr>
          <w:rFonts w:ascii="Times New Roman" w:hAnsi="Times New Roman" w:cs="Times New Roman"/>
          <w:sz w:val="28"/>
          <w:szCs w:val="28"/>
        </w:rPr>
        <w:t>налогового обязательства предполагается.</w:t>
      </w:r>
    </w:p>
    <w:p w:rsidR="00005230" w:rsidRPr="00005230" w:rsidRDefault="00005230" w:rsidP="000052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5230">
        <w:rPr>
          <w:rFonts w:ascii="Times New Roman" w:hAnsi="Times New Roman" w:cs="Times New Roman"/>
          <w:sz w:val="28"/>
          <w:szCs w:val="28"/>
        </w:rPr>
        <w:t>Не допускается извлечение налогоплательщиком (налоговым агентом) выгоды из своих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5230">
        <w:rPr>
          <w:rFonts w:ascii="Times New Roman" w:hAnsi="Times New Roman" w:cs="Times New Roman"/>
          <w:sz w:val="28"/>
          <w:szCs w:val="28"/>
        </w:rPr>
        <w:t>незаконных действий в целях получения налоговых выгод (налоговой экономии)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5230">
        <w:rPr>
          <w:rFonts w:ascii="Times New Roman" w:hAnsi="Times New Roman" w:cs="Times New Roman"/>
          <w:sz w:val="28"/>
          <w:szCs w:val="28"/>
        </w:rPr>
        <w:t>уменьшения налоговых платежей.</w:t>
      </w:r>
    </w:p>
    <w:p w:rsidR="00005230" w:rsidRPr="00005230" w:rsidRDefault="00005230" w:rsidP="000052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5230">
        <w:rPr>
          <w:rFonts w:ascii="Times New Roman" w:hAnsi="Times New Roman" w:cs="Times New Roman"/>
          <w:sz w:val="28"/>
          <w:szCs w:val="28"/>
        </w:rPr>
        <w:t>При рассмотрении жалобы на уведомление о результатах проверки все</w:t>
      </w:r>
    </w:p>
    <w:p w:rsidR="00005230" w:rsidRPr="00005230" w:rsidRDefault="00005230" w:rsidP="000052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5230">
        <w:rPr>
          <w:rFonts w:ascii="Times New Roman" w:hAnsi="Times New Roman" w:cs="Times New Roman"/>
          <w:sz w:val="28"/>
          <w:szCs w:val="28"/>
        </w:rPr>
        <w:t>неопределенности и неурегулированные вопросы налогового законодательства Республики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5230">
        <w:rPr>
          <w:rFonts w:ascii="Times New Roman" w:hAnsi="Times New Roman" w:cs="Times New Roman"/>
          <w:sz w:val="28"/>
          <w:szCs w:val="28"/>
        </w:rPr>
        <w:t>Казахстан толкуются в пользу налогоплательщика (налогового агента).</w:t>
      </w:r>
    </w:p>
    <w:p w:rsidR="00005230" w:rsidRPr="00005230" w:rsidRDefault="00005230" w:rsidP="000052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5230">
        <w:rPr>
          <w:rFonts w:ascii="Times New Roman" w:hAnsi="Times New Roman" w:cs="Times New Roman"/>
          <w:sz w:val="28"/>
          <w:szCs w:val="28"/>
        </w:rPr>
        <w:t>5. Принцип единства налоговой системы - налоговая система Республики Казахстан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5230">
        <w:rPr>
          <w:rFonts w:ascii="Times New Roman" w:hAnsi="Times New Roman" w:cs="Times New Roman"/>
          <w:sz w:val="28"/>
          <w:szCs w:val="28"/>
        </w:rPr>
        <w:t>является единой на всей территории Республики Казахстан в отношении всех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5230">
        <w:rPr>
          <w:rFonts w:ascii="Times New Roman" w:hAnsi="Times New Roman" w:cs="Times New Roman"/>
          <w:sz w:val="28"/>
          <w:szCs w:val="28"/>
        </w:rPr>
        <w:t>налогоплательщиков (налоговых агентов).</w:t>
      </w:r>
    </w:p>
    <w:p w:rsidR="00005230" w:rsidRPr="008B6B8E" w:rsidRDefault="00005230" w:rsidP="000052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5230">
        <w:rPr>
          <w:rFonts w:ascii="Times New Roman" w:hAnsi="Times New Roman" w:cs="Times New Roman"/>
          <w:sz w:val="28"/>
          <w:szCs w:val="28"/>
        </w:rPr>
        <w:t>6. Принцип гласности налогового законодательства Республики Казахстан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5230">
        <w:rPr>
          <w:rFonts w:ascii="Times New Roman" w:hAnsi="Times New Roman" w:cs="Times New Roman"/>
          <w:sz w:val="28"/>
          <w:szCs w:val="28"/>
        </w:rPr>
        <w:t>нормативные правовые акты, регулирующие вопросы налогообложения, подлежат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005230">
        <w:rPr>
          <w:rFonts w:ascii="Times New Roman" w:hAnsi="Times New Roman" w:cs="Times New Roman"/>
          <w:sz w:val="28"/>
          <w:szCs w:val="28"/>
        </w:rPr>
        <w:t>обязательному официальному опубликованию.</w:t>
      </w:r>
    </w:p>
    <w:sectPr w:rsidR="00005230" w:rsidRPr="008B6B8E" w:rsidSect="008B6B8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B8E"/>
    <w:rsid w:val="00005230"/>
    <w:rsid w:val="008B6B8E"/>
    <w:rsid w:val="00F8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802A97-8CC3-4D08-8C14-E8E467F2B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613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Гульнара Джeмпеисова</dc:creator>
  <cp:keywords/>
  <dc:description/>
  <cp:lastModifiedBy>Гульнара Джeмпеисова</cp:lastModifiedBy>
  <cp:revision>1</cp:revision>
  <dcterms:created xsi:type="dcterms:W3CDTF">2025-09-11T09:09:00Z</dcterms:created>
  <dcterms:modified xsi:type="dcterms:W3CDTF">2025-09-11T09:22:00Z</dcterms:modified>
</cp:coreProperties>
</file>